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9D" w:rsidRPr="002E2EBB" w:rsidRDefault="00006BCF" w:rsidP="00A557A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E2EBB">
        <w:rPr>
          <w:rFonts w:asciiTheme="majorHAnsi" w:hAnsiTheme="majorHAnsi"/>
          <w:b/>
          <w:sz w:val="24"/>
          <w:szCs w:val="24"/>
        </w:rPr>
        <w:t>Représentation du divin</w:t>
      </w:r>
    </w:p>
    <w:p w:rsidR="00803A3C" w:rsidRPr="002E2EBB" w:rsidRDefault="00803A3C" w:rsidP="00A557AB">
      <w:pPr>
        <w:spacing w:line="360" w:lineRule="auto"/>
        <w:jc w:val="center"/>
        <w:rPr>
          <w:rFonts w:asciiTheme="majorHAnsi" w:hAnsiTheme="majorHAnsi"/>
          <w:szCs w:val="28"/>
        </w:rPr>
      </w:pPr>
      <w:r w:rsidRPr="002E2EBB">
        <w:rPr>
          <w:rFonts w:asciiTheme="majorHAnsi" w:hAnsiTheme="majorHAnsi"/>
          <w:szCs w:val="28"/>
        </w:rPr>
        <w:t xml:space="preserve">Deuxième secondaire, étape </w:t>
      </w:r>
      <w:r w:rsidR="00006BCF" w:rsidRPr="002E2EBB">
        <w:rPr>
          <w:rFonts w:asciiTheme="majorHAnsi" w:hAnsiTheme="majorHAnsi"/>
          <w:szCs w:val="28"/>
        </w:rPr>
        <w:t>3</w:t>
      </w:r>
    </w:p>
    <w:p w:rsidR="006909E9" w:rsidRPr="002E2EBB" w:rsidRDefault="006909E9" w:rsidP="00A557AB">
      <w:pPr>
        <w:spacing w:line="360" w:lineRule="auto"/>
        <w:jc w:val="center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Nom : ________________________________________________________         Groupe ____________</w:t>
      </w:r>
    </w:p>
    <w:p w:rsidR="001F518D" w:rsidRPr="002E2EBB" w:rsidRDefault="00704071" w:rsidP="00A557AB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Consignes</w:t>
      </w:r>
      <w:r w:rsidR="006909E9" w:rsidRPr="002E2EBB">
        <w:rPr>
          <w:rFonts w:asciiTheme="majorHAnsi" w:hAnsiTheme="majorHAnsi"/>
          <w:szCs w:val="24"/>
        </w:rPr>
        <w:t xml:space="preserve"> générales</w:t>
      </w:r>
    </w:p>
    <w:p w:rsidR="00704071" w:rsidRPr="002E2EBB" w:rsidRDefault="00704071" w:rsidP="00A557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Ce travail est réalisé en équipe de 4. </w:t>
      </w:r>
    </w:p>
    <w:p w:rsidR="00704071" w:rsidRPr="002E2EBB" w:rsidRDefault="00704071" w:rsidP="00A557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Vous devrez choisir un dieu et le décrire de manière adéquate</w:t>
      </w:r>
      <w:r w:rsidR="00604B2C" w:rsidRPr="002E2EBB">
        <w:rPr>
          <w:rFonts w:asciiTheme="majorHAnsi" w:hAnsiTheme="majorHAnsi"/>
          <w:szCs w:val="24"/>
        </w:rPr>
        <w:t>. V</w:t>
      </w:r>
      <w:r w:rsidRPr="002E2EBB">
        <w:rPr>
          <w:rFonts w:asciiTheme="majorHAnsi" w:hAnsiTheme="majorHAnsi"/>
          <w:szCs w:val="24"/>
        </w:rPr>
        <w:t xml:space="preserve">ous ferez vos recherches au laboratoire informatique, mais certains livres seront </w:t>
      </w:r>
      <w:r w:rsidR="0051765D" w:rsidRPr="002E2EBB">
        <w:rPr>
          <w:rFonts w:asciiTheme="majorHAnsi" w:hAnsiTheme="majorHAnsi"/>
          <w:szCs w:val="24"/>
        </w:rPr>
        <w:t>aussi disponibles</w:t>
      </w:r>
      <w:r w:rsidR="00604B2C" w:rsidRPr="002E2EBB">
        <w:rPr>
          <w:rFonts w:asciiTheme="majorHAnsi" w:hAnsiTheme="majorHAnsi"/>
          <w:szCs w:val="24"/>
        </w:rPr>
        <w:t>. I</w:t>
      </w:r>
      <w:r w:rsidR="0051765D" w:rsidRPr="002E2EBB">
        <w:rPr>
          <w:rFonts w:asciiTheme="majorHAnsi" w:hAnsiTheme="majorHAnsi"/>
          <w:szCs w:val="24"/>
        </w:rPr>
        <w:t xml:space="preserve">l y aura des ressources disponibles sur le site Internet du cours. </w:t>
      </w:r>
    </w:p>
    <w:p w:rsidR="00604B2C" w:rsidRPr="002E2EBB" w:rsidRDefault="00604B2C" w:rsidP="00A557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Prenez des notes à propos de vos recherches sur les éléments que vous avez découverts. </w:t>
      </w:r>
    </w:p>
    <w:p w:rsidR="00704071" w:rsidRPr="002E2EBB" w:rsidRDefault="00704071" w:rsidP="00A557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Vous devre</w:t>
      </w:r>
      <w:r w:rsidR="0051765D" w:rsidRPr="002E2EBB">
        <w:rPr>
          <w:rFonts w:asciiTheme="majorHAnsi" w:hAnsiTheme="majorHAnsi"/>
          <w:szCs w:val="24"/>
        </w:rPr>
        <w:t>z présenter le</w:t>
      </w:r>
      <w:r w:rsidR="00325F74" w:rsidRPr="002E2EBB">
        <w:rPr>
          <w:rFonts w:asciiTheme="majorHAnsi" w:hAnsiTheme="majorHAnsi"/>
          <w:szCs w:val="24"/>
        </w:rPr>
        <w:t xml:space="preserve"> résultat </w:t>
      </w:r>
      <w:r w:rsidR="0051765D" w:rsidRPr="002E2EBB">
        <w:rPr>
          <w:rFonts w:asciiTheme="majorHAnsi" w:hAnsiTheme="majorHAnsi"/>
          <w:szCs w:val="24"/>
        </w:rPr>
        <w:t>de vos recherches lors d’une présentation sur affiche</w:t>
      </w:r>
      <w:r w:rsidR="00325F74" w:rsidRPr="002E2EBB">
        <w:rPr>
          <w:rFonts w:asciiTheme="majorHAnsi" w:hAnsiTheme="majorHAnsi"/>
          <w:szCs w:val="24"/>
        </w:rPr>
        <w:t xml:space="preserve"> en classe</w:t>
      </w:r>
      <w:r w:rsidR="0051765D" w:rsidRPr="002E2EBB">
        <w:rPr>
          <w:rFonts w:asciiTheme="majorHAnsi" w:hAnsiTheme="majorHAnsi"/>
          <w:szCs w:val="24"/>
        </w:rPr>
        <w:t xml:space="preserve"> ainsi que sur un </w:t>
      </w:r>
      <w:proofErr w:type="spellStart"/>
      <w:r w:rsidR="0051765D" w:rsidRPr="002E2EBB">
        <w:rPr>
          <w:rFonts w:asciiTheme="majorHAnsi" w:hAnsiTheme="majorHAnsi"/>
          <w:szCs w:val="24"/>
        </w:rPr>
        <w:t>Prezi</w:t>
      </w:r>
      <w:proofErr w:type="spellEnd"/>
      <w:r w:rsidR="0051765D" w:rsidRPr="002E2EBB">
        <w:rPr>
          <w:rFonts w:asciiTheme="majorHAnsi" w:hAnsiTheme="majorHAnsi"/>
          <w:szCs w:val="24"/>
        </w:rPr>
        <w:t xml:space="preserve"> qui sera présenté aux élèves de première secondaire. </w:t>
      </w:r>
    </w:p>
    <w:p w:rsidR="005A510F" w:rsidRPr="002E2EBB" w:rsidRDefault="005A510F" w:rsidP="00A557AB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Ce que l’enseignant récupère à la fi</w:t>
      </w:r>
      <w:r w:rsidR="006909E9" w:rsidRPr="002E2EBB">
        <w:rPr>
          <w:rFonts w:asciiTheme="majorHAnsi" w:hAnsiTheme="majorHAnsi"/>
          <w:szCs w:val="24"/>
        </w:rPr>
        <w:t>n de la présentation en classe</w:t>
      </w:r>
    </w:p>
    <w:p w:rsidR="005A510F" w:rsidRPr="002E2EBB" w:rsidRDefault="005A510F" w:rsidP="00A557A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Vos notes de recherche</w:t>
      </w:r>
      <w:r w:rsidR="001C36A1" w:rsidRPr="002E2EBB">
        <w:rPr>
          <w:rFonts w:asciiTheme="majorHAnsi" w:hAnsiTheme="majorHAnsi"/>
          <w:szCs w:val="24"/>
        </w:rPr>
        <w:t xml:space="preserve"> avec vos références</w:t>
      </w:r>
    </w:p>
    <w:p w:rsidR="005A510F" w:rsidRPr="00A557AB" w:rsidRDefault="005A510F" w:rsidP="00EE23F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A557AB">
        <w:rPr>
          <w:rFonts w:asciiTheme="majorHAnsi" w:hAnsiTheme="majorHAnsi"/>
          <w:szCs w:val="24"/>
        </w:rPr>
        <w:t xml:space="preserve">Votre </w:t>
      </w:r>
      <w:proofErr w:type="spellStart"/>
      <w:r w:rsidRPr="00A557AB">
        <w:rPr>
          <w:rFonts w:asciiTheme="majorHAnsi" w:hAnsiTheme="majorHAnsi"/>
          <w:szCs w:val="24"/>
        </w:rPr>
        <w:t>Prezi</w:t>
      </w:r>
      <w:proofErr w:type="spellEnd"/>
      <w:r w:rsidR="00A557AB" w:rsidRPr="00A557AB">
        <w:rPr>
          <w:rFonts w:asciiTheme="majorHAnsi" w:hAnsiTheme="majorHAnsi"/>
          <w:szCs w:val="24"/>
        </w:rPr>
        <w:t xml:space="preserve"> ainsi que votre </w:t>
      </w:r>
      <w:r w:rsidRPr="00A557AB">
        <w:rPr>
          <w:rFonts w:asciiTheme="majorHAnsi" w:hAnsiTheme="majorHAnsi"/>
          <w:szCs w:val="24"/>
        </w:rPr>
        <w:t>affiche</w:t>
      </w:r>
    </w:p>
    <w:p w:rsidR="00301AFD" w:rsidRPr="002E2EBB" w:rsidRDefault="00A557AB" w:rsidP="00A557A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Grille d’évaluation avec l’évaluation du travail d’équipe</w:t>
      </w:r>
    </w:p>
    <w:p w:rsidR="00704071" w:rsidRPr="002E2EBB" w:rsidRDefault="006909E9" w:rsidP="00A557AB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Consignes de recherche</w:t>
      </w:r>
      <w:r w:rsidR="00604B2C" w:rsidRPr="002E2EBB">
        <w:rPr>
          <w:rFonts w:asciiTheme="majorHAnsi" w:hAnsiTheme="majorHAnsi"/>
          <w:szCs w:val="24"/>
        </w:rPr>
        <w:t xml:space="preserve"> </w:t>
      </w:r>
    </w:p>
    <w:p w:rsidR="00852800" w:rsidRPr="002E2EBB" w:rsidRDefault="00852800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Consignez des notes au sujet de vos recherches </w:t>
      </w:r>
      <w:r w:rsidR="005A510F" w:rsidRPr="002E2EBB">
        <w:rPr>
          <w:rFonts w:asciiTheme="majorHAnsi" w:hAnsiTheme="majorHAnsi"/>
          <w:szCs w:val="24"/>
        </w:rPr>
        <w:t xml:space="preserve">ainsi que les références utilisées </w:t>
      </w:r>
      <w:r w:rsidRPr="002E2EBB">
        <w:rPr>
          <w:rFonts w:asciiTheme="majorHAnsi" w:hAnsiTheme="majorHAnsi"/>
          <w:szCs w:val="24"/>
        </w:rPr>
        <w:t xml:space="preserve">dans un document informatisé ou sur du papier : vous devrez remettre </w:t>
      </w:r>
      <w:r w:rsidR="005A510F" w:rsidRPr="002E2EBB">
        <w:rPr>
          <w:rFonts w:asciiTheme="majorHAnsi" w:hAnsiTheme="majorHAnsi"/>
          <w:szCs w:val="24"/>
        </w:rPr>
        <w:t>c</w:t>
      </w:r>
      <w:r w:rsidRPr="002E2EBB">
        <w:rPr>
          <w:rFonts w:asciiTheme="majorHAnsi" w:hAnsiTheme="majorHAnsi"/>
          <w:szCs w:val="24"/>
        </w:rPr>
        <w:t xml:space="preserve">es notes à votre enseignant. </w:t>
      </w:r>
    </w:p>
    <w:p w:rsidR="00604B2C" w:rsidRPr="002E2EBB" w:rsidRDefault="00604B2C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Choisissez un dieu. </w:t>
      </w:r>
      <w:r w:rsidR="00205D6D" w:rsidRPr="002E2EBB">
        <w:rPr>
          <w:rFonts w:asciiTheme="majorHAnsi" w:hAnsiTheme="majorHAnsi"/>
          <w:szCs w:val="24"/>
        </w:rPr>
        <w:t>Vous pouvez utiliser la liste des dieux qui se trouve</w:t>
      </w:r>
      <w:r w:rsidR="00A557AB">
        <w:rPr>
          <w:rFonts w:asciiTheme="majorHAnsi" w:hAnsiTheme="majorHAnsi"/>
          <w:szCs w:val="24"/>
        </w:rPr>
        <w:t xml:space="preserve"> sur le site Internet du cours. </w:t>
      </w:r>
      <w:r w:rsidR="00205D6D" w:rsidRPr="002E2EBB">
        <w:rPr>
          <w:rFonts w:asciiTheme="majorHAnsi" w:hAnsiTheme="majorHAnsi"/>
          <w:szCs w:val="24"/>
        </w:rPr>
        <w:t xml:space="preserve">Dans tous les cas, </w:t>
      </w:r>
      <w:r w:rsidR="00205D6D" w:rsidRPr="00A557AB">
        <w:rPr>
          <w:rFonts w:asciiTheme="majorHAnsi" w:hAnsiTheme="majorHAnsi"/>
          <w:szCs w:val="24"/>
          <w:u w:val="single"/>
        </w:rPr>
        <w:t>vous devez valider votre choix avec votre enseignant</w:t>
      </w:r>
      <w:r w:rsidR="00A557AB">
        <w:rPr>
          <w:rFonts w:asciiTheme="majorHAnsi" w:hAnsiTheme="majorHAnsi"/>
          <w:szCs w:val="24"/>
        </w:rPr>
        <w:t xml:space="preserve"> puisque chaque équipe doit avoir un dieu différent. </w:t>
      </w:r>
    </w:p>
    <w:p w:rsidR="00793B36" w:rsidRPr="002E2EBB" w:rsidRDefault="00793B36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Trouvez la tradit</w:t>
      </w:r>
      <w:r w:rsidR="00852800" w:rsidRPr="002E2EBB">
        <w:rPr>
          <w:rFonts w:asciiTheme="majorHAnsi" w:hAnsiTheme="majorHAnsi"/>
          <w:szCs w:val="24"/>
        </w:rPr>
        <w:t xml:space="preserve">ion </w:t>
      </w:r>
      <w:r w:rsidR="001C36A1" w:rsidRPr="002E2EBB">
        <w:rPr>
          <w:rFonts w:asciiTheme="majorHAnsi" w:hAnsiTheme="majorHAnsi"/>
          <w:szCs w:val="24"/>
        </w:rPr>
        <w:t xml:space="preserve">religieuse </w:t>
      </w:r>
      <w:r w:rsidR="00852800" w:rsidRPr="002E2EBB">
        <w:rPr>
          <w:rFonts w:asciiTheme="majorHAnsi" w:hAnsiTheme="majorHAnsi"/>
          <w:szCs w:val="24"/>
        </w:rPr>
        <w:t>dans l</w:t>
      </w:r>
      <w:r w:rsidR="001C36A1" w:rsidRPr="002E2EBB">
        <w:rPr>
          <w:rFonts w:asciiTheme="majorHAnsi" w:hAnsiTheme="majorHAnsi"/>
          <w:szCs w:val="24"/>
        </w:rPr>
        <w:t>a</w:t>
      </w:r>
      <w:r w:rsidR="00852800" w:rsidRPr="002E2EBB">
        <w:rPr>
          <w:rFonts w:asciiTheme="majorHAnsi" w:hAnsiTheme="majorHAnsi"/>
          <w:szCs w:val="24"/>
        </w:rPr>
        <w:t>quel</w:t>
      </w:r>
      <w:r w:rsidR="001C36A1" w:rsidRPr="002E2EBB">
        <w:rPr>
          <w:rFonts w:asciiTheme="majorHAnsi" w:hAnsiTheme="majorHAnsi"/>
          <w:szCs w:val="24"/>
        </w:rPr>
        <w:t>le</w:t>
      </w:r>
      <w:r w:rsidR="00852800" w:rsidRPr="002E2EBB">
        <w:rPr>
          <w:rFonts w:asciiTheme="majorHAnsi" w:hAnsiTheme="majorHAnsi"/>
          <w:szCs w:val="24"/>
        </w:rPr>
        <w:t xml:space="preserve"> c</w:t>
      </w:r>
      <w:r w:rsidRPr="002E2EBB">
        <w:rPr>
          <w:rFonts w:asciiTheme="majorHAnsi" w:hAnsiTheme="majorHAnsi"/>
          <w:szCs w:val="24"/>
        </w:rPr>
        <w:t>e dieu existe. Trouvez des informations au sujet de cette tradition religieuse.</w:t>
      </w:r>
    </w:p>
    <w:p w:rsidR="00793B36" w:rsidRPr="002E2EBB" w:rsidRDefault="00793B36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le rôle du dieu dans la tradition religieuse. </w:t>
      </w:r>
    </w:p>
    <w:p w:rsidR="00205D6D" w:rsidRPr="002E2EBB" w:rsidRDefault="00793B36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le contexte historique dans lequel votre dieu est apparu. </w:t>
      </w:r>
    </w:p>
    <w:p w:rsidR="00793B36" w:rsidRPr="002E2EBB" w:rsidRDefault="00793B36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les caractéristiques physiques et psychologiques de votre dieu. </w:t>
      </w:r>
    </w:p>
    <w:p w:rsidR="009634B4" w:rsidRPr="002E2EBB" w:rsidRDefault="00793B36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les pouvoirs </w:t>
      </w:r>
      <w:r w:rsidR="00A557AB">
        <w:rPr>
          <w:rFonts w:asciiTheme="majorHAnsi" w:hAnsiTheme="majorHAnsi"/>
          <w:szCs w:val="24"/>
        </w:rPr>
        <w:t>de votre dieu. Qu’est-ce que votre dieu est capable de faire? Donnez des exemples.</w:t>
      </w:r>
    </w:p>
    <w:p w:rsidR="00793B36" w:rsidRPr="002E2EBB" w:rsidRDefault="009634B4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Trouvez les</w:t>
      </w:r>
      <w:r w:rsidR="001C36A1" w:rsidRPr="002E2EBB">
        <w:rPr>
          <w:rFonts w:asciiTheme="majorHAnsi" w:hAnsiTheme="majorHAnsi"/>
          <w:szCs w:val="24"/>
        </w:rPr>
        <w:t xml:space="preserve"> mythes associés à votre dieu</w:t>
      </w:r>
      <w:r w:rsidR="00A557AB">
        <w:rPr>
          <w:rFonts w:asciiTheme="majorHAnsi" w:hAnsiTheme="majorHAnsi"/>
          <w:szCs w:val="24"/>
        </w:rPr>
        <w:t>.</w:t>
      </w:r>
      <w:r w:rsidR="001C36A1" w:rsidRPr="002E2EBB">
        <w:rPr>
          <w:rFonts w:asciiTheme="majorHAnsi" w:hAnsiTheme="majorHAnsi"/>
          <w:szCs w:val="24"/>
        </w:rPr>
        <w:t xml:space="preserve"> </w:t>
      </w:r>
      <w:r w:rsidR="00A557AB">
        <w:rPr>
          <w:rFonts w:asciiTheme="majorHAnsi" w:hAnsiTheme="majorHAnsi"/>
          <w:szCs w:val="24"/>
        </w:rPr>
        <w:t>Q</w:t>
      </w:r>
      <w:r w:rsidR="001C36A1" w:rsidRPr="002E2EBB">
        <w:rPr>
          <w:rFonts w:asciiTheme="majorHAnsi" w:hAnsiTheme="majorHAnsi"/>
          <w:szCs w:val="24"/>
        </w:rPr>
        <w:t>u’</w:t>
      </w:r>
      <w:r w:rsidRPr="002E2EBB">
        <w:rPr>
          <w:rFonts w:asciiTheme="majorHAnsi" w:hAnsiTheme="majorHAnsi"/>
          <w:szCs w:val="24"/>
        </w:rPr>
        <w:t xml:space="preserve">est-ce que votre dieu a réalisé? </w:t>
      </w:r>
      <w:r w:rsidR="001C36A1" w:rsidRPr="002E2EBB">
        <w:rPr>
          <w:rFonts w:asciiTheme="majorHAnsi" w:hAnsiTheme="majorHAnsi"/>
          <w:szCs w:val="24"/>
        </w:rPr>
        <w:t xml:space="preserve"> </w:t>
      </w:r>
    </w:p>
    <w:p w:rsidR="00793B36" w:rsidRPr="002E2EBB" w:rsidRDefault="009634B4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l’origine de ce dieu. </w:t>
      </w:r>
      <w:r w:rsidR="00A557AB">
        <w:rPr>
          <w:rFonts w:asciiTheme="majorHAnsi" w:hAnsiTheme="majorHAnsi"/>
          <w:szCs w:val="24"/>
        </w:rPr>
        <w:t xml:space="preserve">Qui l’a créé? </w:t>
      </w:r>
      <w:proofErr w:type="spellStart"/>
      <w:r w:rsidR="00A557AB">
        <w:rPr>
          <w:rFonts w:asciiTheme="majorHAnsi" w:hAnsiTheme="majorHAnsi"/>
          <w:szCs w:val="24"/>
        </w:rPr>
        <w:t>A-t-il</w:t>
      </w:r>
      <w:proofErr w:type="spellEnd"/>
      <w:r w:rsidR="00A557AB">
        <w:rPr>
          <w:rFonts w:asciiTheme="majorHAnsi" w:hAnsiTheme="majorHAnsi"/>
          <w:szCs w:val="24"/>
        </w:rPr>
        <w:t xml:space="preserve"> des parents? Si non, comment </w:t>
      </w:r>
      <w:proofErr w:type="spellStart"/>
      <w:r w:rsidR="00A557AB">
        <w:rPr>
          <w:rFonts w:asciiTheme="majorHAnsi" w:hAnsiTheme="majorHAnsi"/>
          <w:szCs w:val="24"/>
        </w:rPr>
        <w:t>a-t-il</w:t>
      </w:r>
      <w:proofErr w:type="spellEnd"/>
      <w:r w:rsidR="00A557AB">
        <w:rPr>
          <w:rFonts w:asciiTheme="majorHAnsi" w:hAnsiTheme="majorHAnsi"/>
          <w:szCs w:val="24"/>
        </w:rPr>
        <w:t xml:space="preserve"> été créé? Comment celui-est-il devenu un dieu pour de gens? Quelle est son origine religieuse?</w:t>
      </w:r>
    </w:p>
    <w:p w:rsidR="00325F74" w:rsidRPr="002E2EBB" w:rsidRDefault="00325F74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des symboles associés à votre dieu ainsi que des représentations </w:t>
      </w:r>
      <w:r w:rsidR="00DD4A8E" w:rsidRPr="002E2EBB">
        <w:rPr>
          <w:rFonts w:asciiTheme="majorHAnsi" w:hAnsiTheme="majorHAnsi"/>
          <w:szCs w:val="24"/>
        </w:rPr>
        <w:t>imagées</w:t>
      </w:r>
      <w:r w:rsidRPr="002E2EBB">
        <w:rPr>
          <w:rFonts w:asciiTheme="majorHAnsi" w:hAnsiTheme="majorHAnsi"/>
          <w:szCs w:val="24"/>
        </w:rPr>
        <w:t xml:space="preserve"> de celui-ci. </w:t>
      </w:r>
    </w:p>
    <w:p w:rsidR="00325F74" w:rsidRPr="002E2EBB" w:rsidRDefault="00325F74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Trouvez des surnoms qui lui sont associés</w:t>
      </w:r>
      <w:r w:rsidR="00301AFD" w:rsidRPr="002E2EBB">
        <w:rPr>
          <w:rFonts w:asciiTheme="majorHAnsi" w:hAnsiTheme="majorHAnsi"/>
          <w:szCs w:val="24"/>
        </w:rPr>
        <w:t xml:space="preserve"> ainsi que des manières de le nommer dans la tradition religieuse de votre dieu.</w:t>
      </w:r>
    </w:p>
    <w:p w:rsidR="00301AFD" w:rsidRPr="00A557AB" w:rsidRDefault="009634B4" w:rsidP="00A557A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Trouvez toute autre information intéressante et pertinente selon vous au sujet de votre dieu. </w:t>
      </w:r>
      <w:r w:rsidR="00301AFD" w:rsidRPr="00A557AB">
        <w:rPr>
          <w:rFonts w:asciiTheme="majorHAnsi" w:hAnsiTheme="majorHAnsi"/>
          <w:szCs w:val="24"/>
        </w:rPr>
        <w:br w:type="page"/>
      </w:r>
    </w:p>
    <w:p w:rsidR="00205D6D" w:rsidRPr="002E2EBB" w:rsidRDefault="00205D6D" w:rsidP="00A557AB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lastRenderedPageBreak/>
        <w:t>Consignes de réflexion : répondez aux questions suivantes</w:t>
      </w:r>
    </w:p>
    <w:p w:rsidR="00793B36" w:rsidRPr="002E2EBB" w:rsidRDefault="001C36A1" w:rsidP="00A557A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Selon vous, pourquoi est-ce que les humains </w:t>
      </w:r>
      <w:r w:rsidR="00325F74" w:rsidRPr="002E2EBB">
        <w:rPr>
          <w:rFonts w:asciiTheme="majorHAnsi" w:hAnsiTheme="majorHAnsi"/>
          <w:szCs w:val="24"/>
        </w:rPr>
        <w:t>accordent une importance aux</w:t>
      </w:r>
      <w:r w:rsidRPr="002E2EBB">
        <w:rPr>
          <w:rFonts w:asciiTheme="majorHAnsi" w:hAnsiTheme="majorHAnsi"/>
          <w:szCs w:val="24"/>
        </w:rPr>
        <w:t xml:space="preserve"> </w:t>
      </w:r>
      <w:r w:rsidR="00325F74" w:rsidRPr="002E2EBB">
        <w:rPr>
          <w:rFonts w:asciiTheme="majorHAnsi" w:hAnsiTheme="majorHAnsi"/>
          <w:szCs w:val="24"/>
        </w:rPr>
        <w:t>dieux (</w:t>
      </w:r>
      <w:r w:rsidRPr="002E2EBB">
        <w:rPr>
          <w:rFonts w:asciiTheme="majorHAnsi" w:hAnsiTheme="majorHAnsi"/>
          <w:szCs w:val="24"/>
        </w:rPr>
        <w:t>êtres surhumains</w:t>
      </w:r>
      <w:r w:rsidR="00325F74" w:rsidRPr="002E2EBB">
        <w:rPr>
          <w:rFonts w:asciiTheme="majorHAnsi" w:hAnsiTheme="majorHAnsi"/>
          <w:szCs w:val="24"/>
        </w:rPr>
        <w:t>)</w:t>
      </w:r>
      <w:r w:rsidRPr="002E2EBB">
        <w:rPr>
          <w:rFonts w:asciiTheme="majorHAnsi" w:hAnsiTheme="majorHAnsi"/>
          <w:szCs w:val="24"/>
        </w:rPr>
        <w:t>?</w:t>
      </w:r>
    </w:p>
    <w:p w:rsidR="00205D6D" w:rsidRPr="002E2EBB" w:rsidRDefault="00205D6D" w:rsidP="00A557A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Est-ce que </w:t>
      </w:r>
      <w:r w:rsidR="00325F74" w:rsidRPr="002E2EBB">
        <w:rPr>
          <w:rFonts w:asciiTheme="majorHAnsi" w:hAnsiTheme="majorHAnsi"/>
          <w:szCs w:val="24"/>
        </w:rPr>
        <w:t>votre</w:t>
      </w:r>
      <w:r w:rsidRPr="002E2EBB">
        <w:rPr>
          <w:rFonts w:asciiTheme="majorHAnsi" w:hAnsiTheme="majorHAnsi"/>
          <w:szCs w:val="24"/>
        </w:rPr>
        <w:t xml:space="preserve"> dieu pourrait avoir son utilisé dans le monde dans lequel </w:t>
      </w:r>
      <w:r w:rsidR="00B327CF" w:rsidRPr="002E2EBB">
        <w:rPr>
          <w:rFonts w:asciiTheme="majorHAnsi" w:hAnsiTheme="majorHAnsi"/>
          <w:szCs w:val="24"/>
        </w:rPr>
        <w:t>nous vivons</w:t>
      </w:r>
      <w:r w:rsidRPr="002E2EBB">
        <w:rPr>
          <w:rFonts w:asciiTheme="majorHAnsi" w:hAnsiTheme="majorHAnsi"/>
          <w:szCs w:val="24"/>
        </w:rPr>
        <w:t xml:space="preserve"> aujourd’hui?</w:t>
      </w:r>
      <w:r w:rsidR="00325F74" w:rsidRPr="002E2EBB">
        <w:rPr>
          <w:rFonts w:asciiTheme="majorHAnsi" w:hAnsiTheme="majorHAnsi"/>
          <w:szCs w:val="24"/>
        </w:rPr>
        <w:t xml:space="preserve"> Expliquez votre réponse. </w:t>
      </w:r>
    </w:p>
    <w:p w:rsidR="00205D6D" w:rsidRPr="002E2EBB" w:rsidRDefault="00DD4A8E" w:rsidP="00A557A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Quelle</w:t>
      </w:r>
      <w:r w:rsidR="00325F74" w:rsidRPr="002E2EBB">
        <w:rPr>
          <w:rFonts w:asciiTheme="majorHAnsi" w:hAnsiTheme="majorHAnsi"/>
          <w:szCs w:val="24"/>
        </w:rPr>
        <w:t xml:space="preserve"> est la différence entre le monothéisme et le polythéisme?</w:t>
      </w:r>
    </w:p>
    <w:p w:rsidR="007241F2" w:rsidRPr="002E2EBB" w:rsidRDefault="00B327CF" w:rsidP="00A557A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Existe-t-il des similitudes entre votre dieu et celui d’une autre équipe? Quelles sont ces similitudes? Vous devrez aller parler avec les membres d’une autre équipe pour connaître ces éléments. </w:t>
      </w:r>
    </w:p>
    <w:p w:rsidR="00205D6D" w:rsidRPr="002E2EBB" w:rsidRDefault="00205D6D" w:rsidP="00A557AB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Consignes de présentation</w:t>
      </w:r>
    </w:p>
    <w:p w:rsidR="00205D6D" w:rsidRPr="002E2EBB" w:rsidRDefault="00442092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Choisissez les éléments que vous jugez les plus importants pour les mettre dans votre présentation : votre </w:t>
      </w:r>
      <w:r w:rsidR="00BF1DFD" w:rsidRPr="002E2EBB">
        <w:rPr>
          <w:rFonts w:asciiTheme="majorHAnsi" w:hAnsiTheme="majorHAnsi"/>
          <w:szCs w:val="24"/>
        </w:rPr>
        <w:t xml:space="preserve">enseignant </w:t>
      </w:r>
      <w:r w:rsidRPr="002E2EBB">
        <w:rPr>
          <w:rFonts w:asciiTheme="majorHAnsi" w:hAnsiTheme="majorHAnsi"/>
          <w:szCs w:val="24"/>
        </w:rPr>
        <w:t>vous évaluera en fonction des critères qui se trouvent sur la grille d’évaluation.</w:t>
      </w:r>
    </w:p>
    <w:p w:rsidR="00442092" w:rsidRPr="002E2EBB" w:rsidRDefault="00442092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Vous devez créer un </w:t>
      </w:r>
      <w:proofErr w:type="spellStart"/>
      <w:r w:rsidRPr="002E2EBB">
        <w:rPr>
          <w:rFonts w:asciiTheme="majorHAnsi" w:hAnsiTheme="majorHAnsi"/>
          <w:szCs w:val="24"/>
        </w:rPr>
        <w:t>Prezi</w:t>
      </w:r>
      <w:proofErr w:type="spellEnd"/>
      <w:r w:rsidRPr="002E2EBB">
        <w:rPr>
          <w:rFonts w:asciiTheme="majorHAnsi" w:hAnsiTheme="majorHAnsi"/>
          <w:szCs w:val="24"/>
        </w:rPr>
        <w:t xml:space="preserve"> qui illustre </w:t>
      </w:r>
      <w:r w:rsidR="00BF1DFD" w:rsidRPr="002E2EBB">
        <w:rPr>
          <w:rFonts w:asciiTheme="majorHAnsi" w:hAnsiTheme="majorHAnsi"/>
          <w:szCs w:val="24"/>
        </w:rPr>
        <w:t xml:space="preserve">ce </w:t>
      </w:r>
      <w:r w:rsidRPr="002E2EBB">
        <w:rPr>
          <w:rFonts w:asciiTheme="majorHAnsi" w:hAnsiTheme="majorHAnsi"/>
          <w:szCs w:val="24"/>
        </w:rPr>
        <w:t xml:space="preserve">que vous avez découvert. Le site Internet vous donne le lien pour accéder au </w:t>
      </w:r>
      <w:proofErr w:type="spellStart"/>
      <w:r w:rsidRPr="002E2EBB">
        <w:rPr>
          <w:rFonts w:asciiTheme="majorHAnsi" w:hAnsiTheme="majorHAnsi"/>
          <w:szCs w:val="24"/>
        </w:rPr>
        <w:t>Prezi</w:t>
      </w:r>
      <w:proofErr w:type="spellEnd"/>
      <w:r w:rsidRPr="002E2EBB">
        <w:rPr>
          <w:rFonts w:asciiTheme="majorHAnsi" w:hAnsiTheme="majorHAnsi"/>
          <w:szCs w:val="24"/>
        </w:rPr>
        <w:t xml:space="preserve">. Le </w:t>
      </w:r>
      <w:proofErr w:type="spellStart"/>
      <w:r w:rsidRPr="002E2EBB">
        <w:rPr>
          <w:rFonts w:asciiTheme="majorHAnsi" w:hAnsiTheme="majorHAnsi"/>
          <w:szCs w:val="24"/>
        </w:rPr>
        <w:t>Prezi</w:t>
      </w:r>
      <w:proofErr w:type="spellEnd"/>
      <w:r w:rsidRPr="002E2EBB">
        <w:rPr>
          <w:rFonts w:asciiTheme="majorHAnsi" w:hAnsiTheme="majorHAnsi"/>
          <w:szCs w:val="24"/>
        </w:rPr>
        <w:t xml:space="preserve"> sera disponible en ligne pour les autres élèves. </w:t>
      </w:r>
    </w:p>
    <w:p w:rsidR="005A510F" w:rsidRPr="002E2EBB" w:rsidRDefault="005A510F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Vous devez présenter vos références dans vo</w:t>
      </w:r>
      <w:r w:rsidR="001F4403">
        <w:rPr>
          <w:rFonts w:asciiTheme="majorHAnsi" w:hAnsiTheme="majorHAnsi"/>
          <w:szCs w:val="24"/>
        </w:rPr>
        <w:t>tre</w:t>
      </w:r>
      <w:bookmarkStart w:id="0" w:name="_GoBack"/>
      <w:bookmarkEnd w:id="0"/>
      <w:r w:rsidRPr="002E2EBB">
        <w:rPr>
          <w:rFonts w:asciiTheme="majorHAnsi" w:hAnsiTheme="majorHAnsi"/>
          <w:szCs w:val="24"/>
        </w:rPr>
        <w:t xml:space="preserve"> </w:t>
      </w:r>
      <w:proofErr w:type="spellStart"/>
      <w:r w:rsidRPr="002E2EBB">
        <w:rPr>
          <w:rFonts w:asciiTheme="majorHAnsi" w:hAnsiTheme="majorHAnsi"/>
          <w:szCs w:val="24"/>
        </w:rPr>
        <w:t>Prezi</w:t>
      </w:r>
      <w:proofErr w:type="spellEnd"/>
      <w:r w:rsidRPr="002E2EBB">
        <w:rPr>
          <w:rFonts w:asciiTheme="majorHAnsi" w:hAnsiTheme="majorHAnsi"/>
          <w:szCs w:val="24"/>
        </w:rPr>
        <w:t xml:space="preserve">. </w:t>
      </w:r>
    </w:p>
    <w:p w:rsidR="00442092" w:rsidRPr="002E2EBB" w:rsidRDefault="00442092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Vous devez créer une affiche qui résume les éléments essentiels de votre </w:t>
      </w:r>
      <w:proofErr w:type="spellStart"/>
      <w:r w:rsidRPr="002E2EBB">
        <w:rPr>
          <w:rFonts w:asciiTheme="majorHAnsi" w:hAnsiTheme="majorHAnsi"/>
          <w:szCs w:val="24"/>
        </w:rPr>
        <w:t>Prezi</w:t>
      </w:r>
      <w:proofErr w:type="spellEnd"/>
      <w:r w:rsidRPr="002E2EBB">
        <w:rPr>
          <w:rFonts w:asciiTheme="majorHAnsi" w:hAnsiTheme="majorHAnsi"/>
          <w:szCs w:val="24"/>
        </w:rPr>
        <w:t>. L’affiche sera utilisée en classe lors de votre présentation.</w:t>
      </w:r>
      <w:r w:rsidR="00BF1DFD" w:rsidRPr="002E2EBB">
        <w:rPr>
          <w:rFonts w:asciiTheme="majorHAnsi" w:hAnsiTheme="majorHAnsi"/>
          <w:szCs w:val="24"/>
        </w:rPr>
        <w:t xml:space="preserve"> Vous pouvez imprimer des sections de votre </w:t>
      </w:r>
      <w:proofErr w:type="spellStart"/>
      <w:r w:rsidR="00BF1DFD" w:rsidRPr="002E2EBB">
        <w:rPr>
          <w:rFonts w:asciiTheme="majorHAnsi" w:hAnsiTheme="majorHAnsi"/>
          <w:szCs w:val="24"/>
        </w:rPr>
        <w:t>Prezi</w:t>
      </w:r>
      <w:proofErr w:type="spellEnd"/>
      <w:r w:rsidR="00BF1DFD" w:rsidRPr="002E2EBB">
        <w:rPr>
          <w:rFonts w:asciiTheme="majorHAnsi" w:hAnsiTheme="majorHAnsi"/>
          <w:szCs w:val="24"/>
        </w:rPr>
        <w:t xml:space="preserve">. </w:t>
      </w:r>
    </w:p>
    <w:p w:rsidR="00442092" w:rsidRPr="002E2EBB" w:rsidRDefault="00442092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Lors de la présentation en classe, vous devez parler </w:t>
      </w:r>
      <w:r w:rsidR="00BF1DFD" w:rsidRPr="002E2EBB">
        <w:rPr>
          <w:rFonts w:asciiTheme="majorHAnsi" w:hAnsiTheme="majorHAnsi"/>
          <w:szCs w:val="24"/>
        </w:rPr>
        <w:t>entre 5 et 7 minutes. Après 7 minutes, votre enseignant cessera la présentation.</w:t>
      </w:r>
    </w:p>
    <w:p w:rsidR="00BF1DFD" w:rsidRPr="002E2EBB" w:rsidRDefault="00BF1DFD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>Tous les membres de l’équipe doivent parler.</w:t>
      </w:r>
    </w:p>
    <w:p w:rsidR="00BF1DFD" w:rsidRPr="002E2EBB" w:rsidRDefault="00BF1DFD" w:rsidP="00A557A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Cs w:val="24"/>
        </w:rPr>
        <w:t xml:space="preserve">L’enseignant posera une question à un membre de l’équipe durant la présentation. La réponse sera évaluée. La question portera sur les éléments de réflexion. </w:t>
      </w:r>
    </w:p>
    <w:p w:rsidR="00205D6D" w:rsidRPr="002E2EBB" w:rsidRDefault="00205D6D" w:rsidP="005A510F">
      <w:pPr>
        <w:jc w:val="both"/>
        <w:rPr>
          <w:rFonts w:asciiTheme="majorHAnsi" w:hAnsiTheme="majorHAnsi"/>
          <w:szCs w:val="24"/>
        </w:rPr>
      </w:pPr>
    </w:p>
    <w:p w:rsidR="00006BCF" w:rsidRPr="002E2EBB" w:rsidRDefault="00006BCF" w:rsidP="005A510F">
      <w:pPr>
        <w:jc w:val="both"/>
        <w:rPr>
          <w:rFonts w:asciiTheme="majorHAnsi" w:hAnsiTheme="majorHAnsi"/>
          <w:sz w:val="28"/>
          <w:szCs w:val="24"/>
        </w:rPr>
        <w:sectPr w:rsidR="00006BCF" w:rsidRPr="002E2EBB" w:rsidSect="00006BCF">
          <w:head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20169" w:rsidRPr="002E2EBB" w:rsidRDefault="00C74905" w:rsidP="002E2EBB">
      <w:pPr>
        <w:spacing w:after="0"/>
        <w:rPr>
          <w:rFonts w:asciiTheme="majorHAnsi" w:hAnsiTheme="majorHAnsi"/>
          <w:szCs w:val="24"/>
        </w:rPr>
      </w:pPr>
      <w:r w:rsidRPr="002E2EBB">
        <w:rPr>
          <w:rFonts w:asciiTheme="majorHAnsi" w:hAnsiTheme="majorHAnsi"/>
          <w:sz w:val="28"/>
          <w:szCs w:val="24"/>
        </w:rPr>
        <w:lastRenderedPageBreak/>
        <w:t xml:space="preserve">Grille d’évaluation </w:t>
      </w:r>
      <w:r w:rsidR="00604B2C" w:rsidRPr="002E2EBB">
        <w:rPr>
          <w:rFonts w:asciiTheme="majorHAnsi" w:hAnsiTheme="majorHAnsi"/>
          <w:sz w:val="28"/>
          <w:szCs w:val="24"/>
        </w:rPr>
        <w:t>pour</w:t>
      </w:r>
      <w:r w:rsidR="00006BCF" w:rsidRPr="002E2EBB">
        <w:rPr>
          <w:rFonts w:asciiTheme="majorHAnsi" w:hAnsiTheme="majorHAnsi"/>
          <w:sz w:val="28"/>
          <w:szCs w:val="24"/>
        </w:rPr>
        <w:t xml:space="preserve"> la présentation sur affiche</w:t>
      </w:r>
      <w:r w:rsidR="00557049" w:rsidRPr="002E2EBB">
        <w:rPr>
          <w:rFonts w:asciiTheme="majorHAnsi" w:hAnsiTheme="majorHAnsi"/>
          <w:sz w:val="28"/>
          <w:szCs w:val="24"/>
        </w:rPr>
        <w:t xml:space="preserve"> en classe</w:t>
      </w:r>
      <w:r w:rsidR="002E2EBB" w:rsidRPr="002E2EBB">
        <w:rPr>
          <w:rStyle w:val="FootnoteReference"/>
          <w:rFonts w:asciiTheme="majorHAnsi" w:hAnsiTheme="majorHAnsi"/>
          <w:sz w:val="28"/>
          <w:szCs w:val="24"/>
        </w:rPr>
        <w:footnoteReference w:id="1"/>
      </w:r>
      <w:r w:rsidR="00B923F4" w:rsidRPr="002E2EBB">
        <w:rPr>
          <w:rFonts w:asciiTheme="majorHAnsi" w:hAnsiTheme="majorHAnsi"/>
          <w:sz w:val="28"/>
          <w:szCs w:val="24"/>
        </w:rPr>
        <w:t xml:space="preserve"> </w:t>
      </w:r>
      <w:r w:rsidR="00D06576" w:rsidRPr="002E2EBB">
        <w:rPr>
          <w:rFonts w:asciiTheme="majorHAnsi" w:hAnsiTheme="majorHAnsi"/>
          <w:sz w:val="28"/>
          <w:szCs w:val="24"/>
        </w:rPr>
        <w:t xml:space="preserve"> </w:t>
      </w:r>
    </w:p>
    <w:tbl>
      <w:tblPr>
        <w:tblStyle w:val="TableGrid"/>
        <w:tblW w:w="14282" w:type="dxa"/>
        <w:jc w:val="center"/>
        <w:tblLayout w:type="fixed"/>
        <w:tblLook w:val="04A0" w:firstRow="1" w:lastRow="0" w:firstColumn="1" w:lastColumn="0" w:noHBand="0" w:noVBand="1"/>
      </w:tblPr>
      <w:tblGrid>
        <w:gridCol w:w="7921"/>
        <w:gridCol w:w="1278"/>
        <w:gridCol w:w="1704"/>
        <w:gridCol w:w="1689"/>
        <w:gridCol w:w="1690"/>
      </w:tblGrid>
      <w:tr w:rsidR="009F0EA3" w:rsidRPr="002E2EBB" w:rsidTr="002E2EBB">
        <w:trPr>
          <w:trHeight w:val="476"/>
          <w:jc w:val="center"/>
        </w:trPr>
        <w:tc>
          <w:tcPr>
            <w:tcW w:w="7921" w:type="dxa"/>
            <w:tcBorders>
              <w:top w:val="nil"/>
              <w:left w:val="nil"/>
            </w:tcBorders>
            <w:vAlign w:val="center"/>
          </w:tcPr>
          <w:p w:rsidR="009F0EA3" w:rsidRPr="002E2EBB" w:rsidRDefault="009F0EA3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F0EA3" w:rsidRPr="002E2EBB" w:rsidRDefault="009F0EA3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En accord</w:t>
            </w:r>
          </w:p>
          <w:p w:rsidR="009F0EA3" w:rsidRPr="002E2EBB" w:rsidRDefault="009F0EA3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F0EA3" w:rsidRPr="002E2EBB" w:rsidRDefault="009F0EA3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Partiellement en accord</w:t>
            </w:r>
          </w:p>
        </w:tc>
        <w:tc>
          <w:tcPr>
            <w:tcW w:w="1689" w:type="dxa"/>
            <w:vAlign w:val="center"/>
          </w:tcPr>
          <w:p w:rsidR="009F0EA3" w:rsidRPr="002E2EBB" w:rsidRDefault="009F0EA3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Partiellement en désaccord</w:t>
            </w:r>
          </w:p>
        </w:tc>
        <w:tc>
          <w:tcPr>
            <w:tcW w:w="1690" w:type="dxa"/>
            <w:vAlign w:val="center"/>
          </w:tcPr>
          <w:p w:rsidR="009F0EA3" w:rsidRPr="002E2EBB" w:rsidRDefault="009F0EA3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En désaccord</w:t>
            </w:r>
          </w:p>
        </w:tc>
      </w:tr>
      <w:tr w:rsidR="009F0EA3" w:rsidRPr="002E2EBB" w:rsidTr="002E2EBB">
        <w:trPr>
          <w:trHeight w:val="278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bottom"/>
          </w:tcPr>
          <w:p w:rsidR="009F0EA3" w:rsidRPr="002E2EBB" w:rsidRDefault="006909E9" w:rsidP="002E2EBB">
            <w:pPr>
              <w:spacing w:line="276" w:lineRule="auto"/>
              <w:rPr>
                <w:rFonts w:asciiTheme="majorHAnsi" w:hAnsiTheme="majorHAnsi"/>
                <w:b/>
                <w:szCs w:val="24"/>
              </w:rPr>
            </w:pPr>
            <w:r w:rsidRPr="002E2EBB">
              <w:rPr>
                <w:rFonts w:asciiTheme="majorHAnsi" w:hAnsiTheme="majorHAnsi"/>
                <w:b/>
                <w:szCs w:val="24"/>
              </w:rPr>
              <w:t>Évaluation du travail d’équipe</w:t>
            </w:r>
            <w:r w:rsidR="002E2EBB" w:rsidRPr="002E2EBB">
              <w:rPr>
                <w:rFonts w:asciiTheme="majorHAnsi" w:hAnsiTheme="majorHAnsi"/>
                <w:b/>
                <w:szCs w:val="24"/>
                <w:vertAlign w:val="superscript"/>
              </w:rPr>
              <w:t>2</w:t>
            </w:r>
          </w:p>
        </w:tc>
      </w:tr>
      <w:tr w:rsidR="009F0EA3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DA01EC" w:rsidRPr="002E2EBB" w:rsidRDefault="006909E9" w:rsidP="006909E9">
            <w:p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Vous avez permis à votre équipe d’avoir une bonne ambiance de travail.</w:t>
            </w:r>
          </w:p>
        </w:tc>
        <w:tc>
          <w:tcPr>
            <w:tcW w:w="1278" w:type="dxa"/>
            <w:vAlign w:val="center"/>
          </w:tcPr>
          <w:p w:rsidR="009F0EA3" w:rsidRPr="002E2EBB" w:rsidRDefault="002E2EBB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F0EA3" w:rsidRPr="002E2EBB" w:rsidRDefault="002E2EBB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F0EA3" w:rsidRPr="002E2EBB" w:rsidRDefault="002E2EBB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Pr="002E2EBB" w:rsidRDefault="002E2EBB" w:rsidP="005A510F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2E2EBB">
            <w:p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Vous avez participé au travail</w:t>
            </w:r>
            <w:r w:rsidR="002E2EBB" w:rsidRPr="002E2EBB">
              <w:rPr>
                <w:rFonts w:asciiTheme="majorHAnsi" w:hAnsiTheme="majorHAnsi"/>
                <w:szCs w:val="24"/>
              </w:rPr>
              <w:t xml:space="preserve"> au moins </w:t>
            </w:r>
            <w:r w:rsidRPr="002E2EBB">
              <w:rPr>
                <w:rFonts w:asciiTheme="majorHAnsi" w:hAnsiTheme="majorHAnsi"/>
                <w:szCs w:val="24"/>
              </w:rPr>
              <w:t xml:space="preserve">autant que les autres. </w:t>
            </w:r>
          </w:p>
        </w:tc>
        <w:tc>
          <w:tcPr>
            <w:tcW w:w="1278" w:type="dxa"/>
            <w:vAlign w:val="center"/>
          </w:tcPr>
          <w:p w:rsidR="006909E9" w:rsidRPr="002E2EBB" w:rsidRDefault="002E2EBB" w:rsidP="005A510F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6909E9" w:rsidRPr="002E2EBB" w:rsidRDefault="002E2EBB" w:rsidP="005A510F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6909E9" w:rsidRPr="002E2EBB" w:rsidRDefault="002E2EBB" w:rsidP="005A510F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6909E9" w:rsidRPr="002E2EBB" w:rsidRDefault="002E2EBB" w:rsidP="005A510F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2E2EBB" w:rsidRPr="002E2EBB" w:rsidTr="002E2EBB">
        <w:trPr>
          <w:trHeight w:val="1430"/>
          <w:jc w:val="center"/>
        </w:trPr>
        <w:tc>
          <w:tcPr>
            <w:tcW w:w="14282" w:type="dxa"/>
            <w:gridSpan w:val="5"/>
          </w:tcPr>
          <w:p w:rsidR="002E2EBB" w:rsidRPr="002E2EBB" w:rsidRDefault="002E2EBB" w:rsidP="002E2EBB">
            <w:p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 xml:space="preserve">Si des membres de votre équipe n’ont pas travaillé convenablement, notez leur nom ici et expliquez brièvement. </w:t>
            </w:r>
          </w:p>
        </w:tc>
      </w:tr>
      <w:tr w:rsidR="006909E9" w:rsidRPr="002E2EBB" w:rsidTr="006909E9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6909E9" w:rsidRPr="002E2EBB" w:rsidRDefault="006909E9" w:rsidP="006909E9">
            <w:p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b/>
                <w:szCs w:val="24"/>
              </w:rPr>
              <w:t>Traitement adéquat des expressions du religieux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L’élève décrit de manière adéquate des expressions du religieux.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Il présente les caractéristiques du divin.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 xml:space="preserve">Il utilise un vocabulaire juste. 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Il utilise des sources fiables</w:t>
            </w:r>
          </w:p>
        </w:tc>
        <w:tc>
          <w:tcPr>
            <w:tcW w:w="1278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6909E9">
            <w:p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L’élève explique avec justesse la signification et la fonction des expressions du religieux.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Il contextualise son sujet.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 xml:space="preserve">Il met l’accent sur les éléments importants qui établissent des nuances. </w:t>
            </w:r>
          </w:p>
          <w:p w:rsidR="006909E9" w:rsidRPr="002E2EBB" w:rsidRDefault="002E2EBB" w:rsidP="002E2E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Il e</w:t>
            </w:r>
            <w:r w:rsidR="006909E9" w:rsidRPr="002E2EBB">
              <w:rPr>
                <w:rFonts w:asciiTheme="majorHAnsi" w:hAnsiTheme="majorHAnsi"/>
                <w:szCs w:val="24"/>
              </w:rPr>
              <w:t>xplique les concepts qu’il utilise.</w:t>
            </w:r>
          </w:p>
        </w:tc>
        <w:tc>
          <w:tcPr>
            <w:tcW w:w="1278" w:type="dxa"/>
            <w:vAlign w:val="center"/>
          </w:tcPr>
          <w:p w:rsidR="006909E9" w:rsidRPr="002E2EBB" w:rsidRDefault="006909E9" w:rsidP="006909E9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6909E9" w:rsidRPr="002E2EBB" w:rsidRDefault="006909E9" w:rsidP="006909E9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6909E9" w:rsidRPr="002E2EBB" w:rsidRDefault="006909E9" w:rsidP="006909E9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6909E9" w:rsidRPr="002E2EBB" w:rsidRDefault="006909E9" w:rsidP="006909E9">
            <w:pPr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b/>
                <w:szCs w:val="24"/>
              </w:rPr>
            </w:pPr>
            <w:r w:rsidRPr="002E2EBB">
              <w:rPr>
                <w:rFonts w:asciiTheme="majorHAnsi" w:hAnsiTheme="majorHAnsi"/>
                <w:b/>
                <w:szCs w:val="24"/>
              </w:rPr>
              <w:t>Prise en compte de la diversité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 xml:space="preserve">L’élève présente différentes façons de penser et d’agir. </w:t>
            </w:r>
          </w:p>
        </w:tc>
        <w:tc>
          <w:tcPr>
            <w:tcW w:w="1278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b/>
                <w:szCs w:val="24"/>
              </w:rPr>
            </w:pPr>
            <w:r w:rsidRPr="002E2EBB">
              <w:rPr>
                <w:rFonts w:asciiTheme="majorHAnsi" w:hAnsiTheme="majorHAnsi"/>
                <w:b/>
                <w:szCs w:val="24"/>
              </w:rPr>
              <w:t>Compréhension de son contenu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La réponse à la question de réflexion montre un approfondissement de la réflexion.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L’élève explique des idées qui proviennent de lui ou maîtrise bien les idées de quelqu’un d’autre.</w:t>
            </w:r>
          </w:p>
          <w:p w:rsidR="006909E9" w:rsidRPr="002E2EBB" w:rsidRDefault="006909E9" w:rsidP="006909E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L’élève répond de manière à résoudre le problème qui est posé.</w:t>
            </w:r>
          </w:p>
        </w:tc>
        <w:tc>
          <w:tcPr>
            <w:tcW w:w="1278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b/>
                <w:szCs w:val="24"/>
              </w:rPr>
            </w:pPr>
            <w:r w:rsidRPr="002E2EBB">
              <w:rPr>
                <w:rFonts w:asciiTheme="majorHAnsi" w:hAnsiTheme="majorHAnsi"/>
                <w:b/>
                <w:szCs w:val="24"/>
              </w:rPr>
              <w:t>Présentation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La qualité du support visuel est acceptable.</w:t>
            </w:r>
          </w:p>
        </w:tc>
        <w:tc>
          <w:tcPr>
            <w:tcW w:w="1278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6909E9" w:rsidRPr="002E2EBB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6909E9" w:rsidRPr="002E2EBB" w:rsidRDefault="006909E9" w:rsidP="006909E9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La présentation est dynamique et intéressante.</w:t>
            </w:r>
          </w:p>
        </w:tc>
        <w:tc>
          <w:tcPr>
            <w:tcW w:w="1278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6909E9" w:rsidRPr="002E2EBB" w:rsidRDefault="006909E9" w:rsidP="006909E9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E2EBB">
              <w:rPr>
                <w:rFonts w:asciiTheme="majorHAnsi" w:hAnsiTheme="majorHAnsi"/>
                <w:szCs w:val="24"/>
              </w:rPr>
              <w:t>0</w:t>
            </w:r>
          </w:p>
        </w:tc>
      </w:tr>
    </w:tbl>
    <w:p w:rsidR="00906EFC" w:rsidRPr="002E2EBB" w:rsidRDefault="00906EFC" w:rsidP="002E2EBB">
      <w:pPr>
        <w:rPr>
          <w:rFonts w:asciiTheme="majorHAnsi" w:hAnsiTheme="majorHAnsi"/>
          <w:szCs w:val="24"/>
        </w:rPr>
      </w:pPr>
    </w:p>
    <w:sectPr w:rsidR="00906EFC" w:rsidRPr="002E2EBB" w:rsidSect="001F518D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CA" w:rsidRDefault="000413CA" w:rsidP="00B923F4">
      <w:pPr>
        <w:spacing w:after="0" w:line="240" w:lineRule="auto"/>
      </w:pPr>
      <w:r>
        <w:separator/>
      </w:r>
    </w:p>
  </w:endnote>
  <w:endnote w:type="continuationSeparator" w:id="0">
    <w:p w:rsidR="000413CA" w:rsidRDefault="000413CA" w:rsidP="00B9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CA" w:rsidRDefault="000413CA" w:rsidP="00B923F4">
      <w:pPr>
        <w:spacing w:after="0" w:line="240" w:lineRule="auto"/>
      </w:pPr>
      <w:r>
        <w:separator/>
      </w:r>
    </w:p>
  </w:footnote>
  <w:footnote w:type="continuationSeparator" w:id="0">
    <w:p w:rsidR="000413CA" w:rsidRDefault="000413CA" w:rsidP="00B923F4">
      <w:pPr>
        <w:spacing w:after="0" w:line="240" w:lineRule="auto"/>
      </w:pPr>
      <w:r>
        <w:continuationSeparator/>
      </w:r>
    </w:p>
  </w:footnote>
  <w:footnote w:id="1">
    <w:p w:rsidR="002E2EBB" w:rsidRPr="002E2EBB" w:rsidRDefault="002E2EBB">
      <w:pPr>
        <w:pStyle w:val="FootnoteText"/>
      </w:pPr>
      <w:r w:rsidRPr="002E2EBB">
        <w:rPr>
          <w:rStyle w:val="FootnoteReference"/>
        </w:rPr>
        <w:footnoteRef/>
      </w:r>
      <w:r w:rsidRPr="002E2EBB">
        <w:t xml:space="preserve"> </w:t>
      </w:r>
      <w:r w:rsidRPr="002E2EBB">
        <w:rPr>
          <w:rFonts w:asciiTheme="majorHAnsi" w:hAnsiTheme="majorHAnsi"/>
          <w:sz w:val="18"/>
          <w:szCs w:val="24"/>
        </w:rPr>
        <w:t xml:space="preserve"> Le total est sur 24 points.</w:t>
      </w:r>
      <w:r>
        <w:rPr>
          <w:rFonts w:asciiTheme="majorHAnsi" w:hAnsiTheme="majorHAnsi"/>
          <w:sz w:val="18"/>
          <w:szCs w:val="24"/>
        </w:rPr>
        <w:t xml:space="preserve"> </w:t>
      </w:r>
      <w:r w:rsidRPr="002E2EBB">
        <w:rPr>
          <w:rFonts w:asciiTheme="majorHAnsi" w:hAnsiTheme="majorHAnsi"/>
          <w:sz w:val="18"/>
          <w:szCs w:val="24"/>
          <w:vertAlign w:val="superscript"/>
        </w:rPr>
        <w:t>2</w:t>
      </w:r>
      <w:r w:rsidRPr="002E2EBB">
        <w:rPr>
          <w:rFonts w:asciiTheme="majorHAnsi" w:hAnsiTheme="majorHAnsi"/>
          <w:sz w:val="18"/>
          <w:szCs w:val="24"/>
        </w:rPr>
        <w:t xml:space="preserve"> Pour l’évaluation du travail d’équipe, l’enseignant se réserve le droit de changer la note si elle n’est pas conforme </w:t>
      </w:r>
      <w:r w:rsidRPr="002E2EBB">
        <w:rPr>
          <w:rFonts w:asciiTheme="majorHAnsi" w:hAnsiTheme="majorHAnsi"/>
          <w:sz w:val="18"/>
          <w:szCs w:val="24"/>
        </w:rPr>
        <w:t>à ses observations.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CF" w:rsidRPr="00E53F78" w:rsidRDefault="00B327CF" w:rsidP="001F518D">
    <w:pPr>
      <w:pStyle w:val="Header"/>
      <w:spacing w:line="360" w:lineRule="auto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CF" w:rsidRPr="00DA01EC" w:rsidRDefault="00B327CF" w:rsidP="00DA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734"/>
    <w:multiLevelType w:val="hybridMultilevel"/>
    <w:tmpl w:val="5F8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4461"/>
    <w:multiLevelType w:val="hybridMultilevel"/>
    <w:tmpl w:val="1B8C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4B30"/>
    <w:multiLevelType w:val="hybridMultilevel"/>
    <w:tmpl w:val="C8C48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2075"/>
    <w:multiLevelType w:val="hybridMultilevel"/>
    <w:tmpl w:val="BEBA7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7AB9"/>
    <w:multiLevelType w:val="hybridMultilevel"/>
    <w:tmpl w:val="AB2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46DD"/>
    <w:multiLevelType w:val="hybridMultilevel"/>
    <w:tmpl w:val="BAE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47B0D"/>
    <w:multiLevelType w:val="hybridMultilevel"/>
    <w:tmpl w:val="F0B02C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AE49E7"/>
    <w:multiLevelType w:val="hybridMultilevel"/>
    <w:tmpl w:val="02049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E34F5"/>
    <w:multiLevelType w:val="hybridMultilevel"/>
    <w:tmpl w:val="AC9A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F4384"/>
    <w:multiLevelType w:val="hybridMultilevel"/>
    <w:tmpl w:val="A52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2532F"/>
    <w:multiLevelType w:val="hybridMultilevel"/>
    <w:tmpl w:val="CC1A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80580"/>
    <w:multiLevelType w:val="hybridMultilevel"/>
    <w:tmpl w:val="67C8CD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BA4FEF"/>
    <w:multiLevelType w:val="hybridMultilevel"/>
    <w:tmpl w:val="9CE80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E0583"/>
    <w:multiLevelType w:val="hybridMultilevel"/>
    <w:tmpl w:val="219E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612BF"/>
    <w:multiLevelType w:val="hybridMultilevel"/>
    <w:tmpl w:val="C8C48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65727"/>
    <w:multiLevelType w:val="hybridMultilevel"/>
    <w:tmpl w:val="99862D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261A2"/>
    <w:multiLevelType w:val="hybridMultilevel"/>
    <w:tmpl w:val="A9F8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05E66"/>
    <w:multiLevelType w:val="hybridMultilevel"/>
    <w:tmpl w:val="9784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54463"/>
    <w:multiLevelType w:val="hybridMultilevel"/>
    <w:tmpl w:val="BAEA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D1"/>
    <w:rsid w:val="0000498F"/>
    <w:rsid w:val="00006BCF"/>
    <w:rsid w:val="00010159"/>
    <w:rsid w:val="00011B62"/>
    <w:rsid w:val="00012C6F"/>
    <w:rsid w:val="00014DFC"/>
    <w:rsid w:val="00014F9F"/>
    <w:rsid w:val="00016E74"/>
    <w:rsid w:val="00025678"/>
    <w:rsid w:val="000413CA"/>
    <w:rsid w:val="00047359"/>
    <w:rsid w:val="00052045"/>
    <w:rsid w:val="0005449F"/>
    <w:rsid w:val="00056969"/>
    <w:rsid w:val="00062C09"/>
    <w:rsid w:val="00071875"/>
    <w:rsid w:val="000722F7"/>
    <w:rsid w:val="00073A09"/>
    <w:rsid w:val="00077D6A"/>
    <w:rsid w:val="00083128"/>
    <w:rsid w:val="00085191"/>
    <w:rsid w:val="0008556F"/>
    <w:rsid w:val="000912A2"/>
    <w:rsid w:val="00095950"/>
    <w:rsid w:val="0009780F"/>
    <w:rsid w:val="000B4867"/>
    <w:rsid w:val="000C6F1C"/>
    <w:rsid w:val="000D0CAB"/>
    <w:rsid w:val="000D3A69"/>
    <w:rsid w:val="000D6970"/>
    <w:rsid w:val="00101EE4"/>
    <w:rsid w:val="0010203E"/>
    <w:rsid w:val="00110209"/>
    <w:rsid w:val="00110A4C"/>
    <w:rsid w:val="00111829"/>
    <w:rsid w:val="001119E6"/>
    <w:rsid w:val="00115CC3"/>
    <w:rsid w:val="00115F77"/>
    <w:rsid w:val="001215DB"/>
    <w:rsid w:val="0012612B"/>
    <w:rsid w:val="001415D6"/>
    <w:rsid w:val="001454F8"/>
    <w:rsid w:val="00152F10"/>
    <w:rsid w:val="001552C5"/>
    <w:rsid w:val="00171329"/>
    <w:rsid w:val="0017273C"/>
    <w:rsid w:val="00174671"/>
    <w:rsid w:val="001858B2"/>
    <w:rsid w:val="00186400"/>
    <w:rsid w:val="00193FB3"/>
    <w:rsid w:val="00194FAA"/>
    <w:rsid w:val="0019704C"/>
    <w:rsid w:val="001A1F6A"/>
    <w:rsid w:val="001A6002"/>
    <w:rsid w:val="001B33EA"/>
    <w:rsid w:val="001C36A1"/>
    <w:rsid w:val="001D36F6"/>
    <w:rsid w:val="001D6521"/>
    <w:rsid w:val="001E6254"/>
    <w:rsid w:val="001E700D"/>
    <w:rsid w:val="001E7838"/>
    <w:rsid w:val="001F4403"/>
    <w:rsid w:val="001F518D"/>
    <w:rsid w:val="001F5880"/>
    <w:rsid w:val="001F7E7A"/>
    <w:rsid w:val="0020359F"/>
    <w:rsid w:val="00205D6D"/>
    <w:rsid w:val="0021023E"/>
    <w:rsid w:val="0021032A"/>
    <w:rsid w:val="00211071"/>
    <w:rsid w:val="00217DDA"/>
    <w:rsid w:val="002202BD"/>
    <w:rsid w:val="002215E5"/>
    <w:rsid w:val="00232690"/>
    <w:rsid w:val="00242CE7"/>
    <w:rsid w:val="002563CC"/>
    <w:rsid w:val="00266211"/>
    <w:rsid w:val="002712FA"/>
    <w:rsid w:val="0027513F"/>
    <w:rsid w:val="002835CB"/>
    <w:rsid w:val="0028709B"/>
    <w:rsid w:val="002952B5"/>
    <w:rsid w:val="002A5F02"/>
    <w:rsid w:val="002A7D23"/>
    <w:rsid w:val="002B60AB"/>
    <w:rsid w:val="002C3809"/>
    <w:rsid w:val="002C5E3C"/>
    <w:rsid w:val="002D514E"/>
    <w:rsid w:val="002D62E4"/>
    <w:rsid w:val="002D71E6"/>
    <w:rsid w:val="002E0C94"/>
    <w:rsid w:val="002E2EBB"/>
    <w:rsid w:val="002F06A9"/>
    <w:rsid w:val="00301AFD"/>
    <w:rsid w:val="003022E1"/>
    <w:rsid w:val="00306949"/>
    <w:rsid w:val="003154D1"/>
    <w:rsid w:val="00325F74"/>
    <w:rsid w:val="003260BF"/>
    <w:rsid w:val="00327744"/>
    <w:rsid w:val="00335305"/>
    <w:rsid w:val="00345123"/>
    <w:rsid w:val="00345250"/>
    <w:rsid w:val="0035371B"/>
    <w:rsid w:val="00373CE2"/>
    <w:rsid w:val="00374D82"/>
    <w:rsid w:val="00375BED"/>
    <w:rsid w:val="00375D39"/>
    <w:rsid w:val="00375F00"/>
    <w:rsid w:val="00377708"/>
    <w:rsid w:val="00385F02"/>
    <w:rsid w:val="0038692C"/>
    <w:rsid w:val="00391E45"/>
    <w:rsid w:val="00391EC6"/>
    <w:rsid w:val="003921EA"/>
    <w:rsid w:val="003A52B1"/>
    <w:rsid w:val="003A724D"/>
    <w:rsid w:val="003A7733"/>
    <w:rsid w:val="003B374D"/>
    <w:rsid w:val="003C0C01"/>
    <w:rsid w:val="003C2581"/>
    <w:rsid w:val="003C270B"/>
    <w:rsid w:val="003C2A43"/>
    <w:rsid w:val="003D0918"/>
    <w:rsid w:val="003D396A"/>
    <w:rsid w:val="003D5B23"/>
    <w:rsid w:val="003E1EFD"/>
    <w:rsid w:val="003F6375"/>
    <w:rsid w:val="00401E56"/>
    <w:rsid w:val="00407915"/>
    <w:rsid w:val="00410542"/>
    <w:rsid w:val="0041457D"/>
    <w:rsid w:val="004166ED"/>
    <w:rsid w:val="004259E1"/>
    <w:rsid w:val="00427FE0"/>
    <w:rsid w:val="00442092"/>
    <w:rsid w:val="00442216"/>
    <w:rsid w:val="004434F2"/>
    <w:rsid w:val="00445E3F"/>
    <w:rsid w:val="004475B8"/>
    <w:rsid w:val="004524A6"/>
    <w:rsid w:val="00453CFD"/>
    <w:rsid w:val="004555B7"/>
    <w:rsid w:val="00460AD1"/>
    <w:rsid w:val="00464868"/>
    <w:rsid w:val="00477417"/>
    <w:rsid w:val="004804CC"/>
    <w:rsid w:val="00481B92"/>
    <w:rsid w:val="00483661"/>
    <w:rsid w:val="00490182"/>
    <w:rsid w:val="00495ED5"/>
    <w:rsid w:val="004A1301"/>
    <w:rsid w:val="004A51F1"/>
    <w:rsid w:val="004B284C"/>
    <w:rsid w:val="004C094E"/>
    <w:rsid w:val="004C54E9"/>
    <w:rsid w:val="004D35BD"/>
    <w:rsid w:val="004D4B68"/>
    <w:rsid w:val="004D74E5"/>
    <w:rsid w:val="004E1D28"/>
    <w:rsid w:val="004E43E0"/>
    <w:rsid w:val="004E7B9A"/>
    <w:rsid w:val="004F10DB"/>
    <w:rsid w:val="004F29A9"/>
    <w:rsid w:val="004F6403"/>
    <w:rsid w:val="00506D94"/>
    <w:rsid w:val="0050726C"/>
    <w:rsid w:val="005074E0"/>
    <w:rsid w:val="00510B69"/>
    <w:rsid w:val="005123D1"/>
    <w:rsid w:val="00514B73"/>
    <w:rsid w:val="0051765D"/>
    <w:rsid w:val="00527589"/>
    <w:rsid w:val="00537E7D"/>
    <w:rsid w:val="00546B50"/>
    <w:rsid w:val="00555BAD"/>
    <w:rsid w:val="00557049"/>
    <w:rsid w:val="00577BA3"/>
    <w:rsid w:val="00577C2E"/>
    <w:rsid w:val="00580CA5"/>
    <w:rsid w:val="00590D66"/>
    <w:rsid w:val="00596AB6"/>
    <w:rsid w:val="005A081D"/>
    <w:rsid w:val="005A510F"/>
    <w:rsid w:val="005A7815"/>
    <w:rsid w:val="005B5B08"/>
    <w:rsid w:val="005D6FDC"/>
    <w:rsid w:val="005E510F"/>
    <w:rsid w:val="005F7A13"/>
    <w:rsid w:val="00604B2C"/>
    <w:rsid w:val="00624309"/>
    <w:rsid w:val="0063068E"/>
    <w:rsid w:val="00640DA7"/>
    <w:rsid w:val="006468AC"/>
    <w:rsid w:val="00646A9D"/>
    <w:rsid w:val="006522E4"/>
    <w:rsid w:val="006626BF"/>
    <w:rsid w:val="00663102"/>
    <w:rsid w:val="0066773F"/>
    <w:rsid w:val="006717F6"/>
    <w:rsid w:val="00672DCE"/>
    <w:rsid w:val="00681396"/>
    <w:rsid w:val="006839CB"/>
    <w:rsid w:val="00686360"/>
    <w:rsid w:val="006909E9"/>
    <w:rsid w:val="006928FA"/>
    <w:rsid w:val="00695469"/>
    <w:rsid w:val="00697A1E"/>
    <w:rsid w:val="006B2405"/>
    <w:rsid w:val="006B5645"/>
    <w:rsid w:val="006B7B40"/>
    <w:rsid w:val="006B7B74"/>
    <w:rsid w:val="006C0AFF"/>
    <w:rsid w:val="006C127F"/>
    <w:rsid w:val="006C2E7B"/>
    <w:rsid w:val="006C30ED"/>
    <w:rsid w:val="006D4BD6"/>
    <w:rsid w:val="006E105E"/>
    <w:rsid w:val="006E48E9"/>
    <w:rsid w:val="006E6F54"/>
    <w:rsid w:val="006E7A2F"/>
    <w:rsid w:val="006F2E3D"/>
    <w:rsid w:val="006F36E8"/>
    <w:rsid w:val="006F4536"/>
    <w:rsid w:val="006F5710"/>
    <w:rsid w:val="006F6426"/>
    <w:rsid w:val="006F6FD2"/>
    <w:rsid w:val="00700D21"/>
    <w:rsid w:val="00701124"/>
    <w:rsid w:val="00704071"/>
    <w:rsid w:val="00704078"/>
    <w:rsid w:val="007069C5"/>
    <w:rsid w:val="007134B1"/>
    <w:rsid w:val="00713B40"/>
    <w:rsid w:val="007157E2"/>
    <w:rsid w:val="0071674A"/>
    <w:rsid w:val="00717F05"/>
    <w:rsid w:val="00723F55"/>
    <w:rsid w:val="007241F2"/>
    <w:rsid w:val="007301F5"/>
    <w:rsid w:val="00735B7A"/>
    <w:rsid w:val="007439FC"/>
    <w:rsid w:val="00746088"/>
    <w:rsid w:val="00750EC8"/>
    <w:rsid w:val="00770530"/>
    <w:rsid w:val="00771776"/>
    <w:rsid w:val="00777556"/>
    <w:rsid w:val="00781ABB"/>
    <w:rsid w:val="00782739"/>
    <w:rsid w:val="00790A7B"/>
    <w:rsid w:val="007911AB"/>
    <w:rsid w:val="00791E30"/>
    <w:rsid w:val="007934E5"/>
    <w:rsid w:val="00793B36"/>
    <w:rsid w:val="007972B4"/>
    <w:rsid w:val="007A0AB0"/>
    <w:rsid w:val="007A0EEC"/>
    <w:rsid w:val="007A6816"/>
    <w:rsid w:val="007A77D7"/>
    <w:rsid w:val="007B258A"/>
    <w:rsid w:val="007C0329"/>
    <w:rsid w:val="007C3463"/>
    <w:rsid w:val="007C4792"/>
    <w:rsid w:val="007D055D"/>
    <w:rsid w:val="007D5537"/>
    <w:rsid w:val="007D73D9"/>
    <w:rsid w:val="007E0943"/>
    <w:rsid w:val="007E0F12"/>
    <w:rsid w:val="007F07C1"/>
    <w:rsid w:val="007F0F93"/>
    <w:rsid w:val="007F2145"/>
    <w:rsid w:val="007F483D"/>
    <w:rsid w:val="008023B4"/>
    <w:rsid w:val="00803A3C"/>
    <w:rsid w:val="00803EA2"/>
    <w:rsid w:val="00806422"/>
    <w:rsid w:val="00816C06"/>
    <w:rsid w:val="00820169"/>
    <w:rsid w:val="0082345A"/>
    <w:rsid w:val="00827374"/>
    <w:rsid w:val="00834293"/>
    <w:rsid w:val="00836D87"/>
    <w:rsid w:val="00837E76"/>
    <w:rsid w:val="0084250E"/>
    <w:rsid w:val="00842CC0"/>
    <w:rsid w:val="00845BC0"/>
    <w:rsid w:val="00851192"/>
    <w:rsid w:val="00852800"/>
    <w:rsid w:val="00852FA7"/>
    <w:rsid w:val="008542C0"/>
    <w:rsid w:val="0085555B"/>
    <w:rsid w:val="00863CE9"/>
    <w:rsid w:val="00880C8E"/>
    <w:rsid w:val="00880D91"/>
    <w:rsid w:val="008847AB"/>
    <w:rsid w:val="00884AEF"/>
    <w:rsid w:val="00890425"/>
    <w:rsid w:val="00891CCF"/>
    <w:rsid w:val="00894035"/>
    <w:rsid w:val="008A12D7"/>
    <w:rsid w:val="008A1DB5"/>
    <w:rsid w:val="008A5346"/>
    <w:rsid w:val="008A5563"/>
    <w:rsid w:val="008C6BB0"/>
    <w:rsid w:val="008E2C2B"/>
    <w:rsid w:val="008E5172"/>
    <w:rsid w:val="008F0D1A"/>
    <w:rsid w:val="008F2284"/>
    <w:rsid w:val="008F3A9F"/>
    <w:rsid w:val="00901F7C"/>
    <w:rsid w:val="00906EFC"/>
    <w:rsid w:val="00913929"/>
    <w:rsid w:val="0091759D"/>
    <w:rsid w:val="009175E7"/>
    <w:rsid w:val="009300D7"/>
    <w:rsid w:val="00954681"/>
    <w:rsid w:val="00961668"/>
    <w:rsid w:val="00962DE3"/>
    <w:rsid w:val="009634B4"/>
    <w:rsid w:val="009742DA"/>
    <w:rsid w:val="009746EA"/>
    <w:rsid w:val="009750A9"/>
    <w:rsid w:val="00977CA9"/>
    <w:rsid w:val="00981378"/>
    <w:rsid w:val="009837A5"/>
    <w:rsid w:val="009A6F7C"/>
    <w:rsid w:val="009B1B9D"/>
    <w:rsid w:val="009B4708"/>
    <w:rsid w:val="009B586D"/>
    <w:rsid w:val="009D2CDE"/>
    <w:rsid w:val="009D4866"/>
    <w:rsid w:val="009D648E"/>
    <w:rsid w:val="009E20DB"/>
    <w:rsid w:val="009F0EA3"/>
    <w:rsid w:val="009F3919"/>
    <w:rsid w:val="009F63E7"/>
    <w:rsid w:val="00A13DE3"/>
    <w:rsid w:val="00A13FA6"/>
    <w:rsid w:val="00A15938"/>
    <w:rsid w:val="00A15BFF"/>
    <w:rsid w:val="00A210F9"/>
    <w:rsid w:val="00A2134B"/>
    <w:rsid w:val="00A2239E"/>
    <w:rsid w:val="00A25F97"/>
    <w:rsid w:val="00A30646"/>
    <w:rsid w:val="00A337AE"/>
    <w:rsid w:val="00A34500"/>
    <w:rsid w:val="00A40B37"/>
    <w:rsid w:val="00A532E0"/>
    <w:rsid w:val="00A557AB"/>
    <w:rsid w:val="00A5624A"/>
    <w:rsid w:val="00A622F6"/>
    <w:rsid w:val="00A67B24"/>
    <w:rsid w:val="00A70723"/>
    <w:rsid w:val="00A879D4"/>
    <w:rsid w:val="00AA1FC5"/>
    <w:rsid w:val="00AA4C21"/>
    <w:rsid w:val="00AB3135"/>
    <w:rsid w:val="00AD36B6"/>
    <w:rsid w:val="00AD573F"/>
    <w:rsid w:val="00AF20B1"/>
    <w:rsid w:val="00B02DA7"/>
    <w:rsid w:val="00B03E73"/>
    <w:rsid w:val="00B060E1"/>
    <w:rsid w:val="00B11793"/>
    <w:rsid w:val="00B222DE"/>
    <w:rsid w:val="00B224BB"/>
    <w:rsid w:val="00B25079"/>
    <w:rsid w:val="00B327CF"/>
    <w:rsid w:val="00B35E16"/>
    <w:rsid w:val="00B37B52"/>
    <w:rsid w:val="00B41338"/>
    <w:rsid w:val="00B436FF"/>
    <w:rsid w:val="00B52AB1"/>
    <w:rsid w:val="00B64CCF"/>
    <w:rsid w:val="00B65094"/>
    <w:rsid w:val="00B75659"/>
    <w:rsid w:val="00B87A2B"/>
    <w:rsid w:val="00B923F4"/>
    <w:rsid w:val="00B92993"/>
    <w:rsid w:val="00BA193F"/>
    <w:rsid w:val="00BB6A2E"/>
    <w:rsid w:val="00BB6C3A"/>
    <w:rsid w:val="00BC1D94"/>
    <w:rsid w:val="00BC463A"/>
    <w:rsid w:val="00BD1FFC"/>
    <w:rsid w:val="00BD7A6E"/>
    <w:rsid w:val="00BE2BA6"/>
    <w:rsid w:val="00BE4D0B"/>
    <w:rsid w:val="00BE5255"/>
    <w:rsid w:val="00BE56AD"/>
    <w:rsid w:val="00BF1DFD"/>
    <w:rsid w:val="00BF3CA1"/>
    <w:rsid w:val="00BF69E6"/>
    <w:rsid w:val="00C073BC"/>
    <w:rsid w:val="00C14DF7"/>
    <w:rsid w:val="00C30073"/>
    <w:rsid w:val="00C36352"/>
    <w:rsid w:val="00C423D7"/>
    <w:rsid w:val="00C42751"/>
    <w:rsid w:val="00C615E7"/>
    <w:rsid w:val="00C64E05"/>
    <w:rsid w:val="00C74905"/>
    <w:rsid w:val="00C76A73"/>
    <w:rsid w:val="00C80834"/>
    <w:rsid w:val="00C82285"/>
    <w:rsid w:val="00C84510"/>
    <w:rsid w:val="00C91319"/>
    <w:rsid w:val="00CA55EC"/>
    <w:rsid w:val="00CB358B"/>
    <w:rsid w:val="00CB65E9"/>
    <w:rsid w:val="00CC1096"/>
    <w:rsid w:val="00CC5E99"/>
    <w:rsid w:val="00CD03C5"/>
    <w:rsid w:val="00CD06CD"/>
    <w:rsid w:val="00CD5998"/>
    <w:rsid w:val="00CD7EB6"/>
    <w:rsid w:val="00CE2C58"/>
    <w:rsid w:val="00CF10AF"/>
    <w:rsid w:val="00CF43C1"/>
    <w:rsid w:val="00CF448B"/>
    <w:rsid w:val="00D0624E"/>
    <w:rsid w:val="00D06576"/>
    <w:rsid w:val="00D07549"/>
    <w:rsid w:val="00D1276D"/>
    <w:rsid w:val="00D1680C"/>
    <w:rsid w:val="00D26FF3"/>
    <w:rsid w:val="00D53234"/>
    <w:rsid w:val="00D55891"/>
    <w:rsid w:val="00D722C1"/>
    <w:rsid w:val="00D7438B"/>
    <w:rsid w:val="00D7474F"/>
    <w:rsid w:val="00D800A7"/>
    <w:rsid w:val="00D8194A"/>
    <w:rsid w:val="00D86009"/>
    <w:rsid w:val="00D872E2"/>
    <w:rsid w:val="00D96608"/>
    <w:rsid w:val="00DA01EC"/>
    <w:rsid w:val="00DB632A"/>
    <w:rsid w:val="00DD3499"/>
    <w:rsid w:val="00DD49A4"/>
    <w:rsid w:val="00DD4A8E"/>
    <w:rsid w:val="00DD6A84"/>
    <w:rsid w:val="00DD7302"/>
    <w:rsid w:val="00DE4F09"/>
    <w:rsid w:val="00DF57F7"/>
    <w:rsid w:val="00DF5A02"/>
    <w:rsid w:val="00DF5AD2"/>
    <w:rsid w:val="00DF5EE8"/>
    <w:rsid w:val="00E00411"/>
    <w:rsid w:val="00E0766A"/>
    <w:rsid w:val="00E17305"/>
    <w:rsid w:val="00E2532D"/>
    <w:rsid w:val="00E25A44"/>
    <w:rsid w:val="00E32C44"/>
    <w:rsid w:val="00E362FC"/>
    <w:rsid w:val="00E46301"/>
    <w:rsid w:val="00E536D1"/>
    <w:rsid w:val="00E53F78"/>
    <w:rsid w:val="00E5440E"/>
    <w:rsid w:val="00E61420"/>
    <w:rsid w:val="00E64B54"/>
    <w:rsid w:val="00E65287"/>
    <w:rsid w:val="00E65E2D"/>
    <w:rsid w:val="00E70A5E"/>
    <w:rsid w:val="00E711F7"/>
    <w:rsid w:val="00E81FED"/>
    <w:rsid w:val="00E84863"/>
    <w:rsid w:val="00E86FA2"/>
    <w:rsid w:val="00EA25BD"/>
    <w:rsid w:val="00EB3575"/>
    <w:rsid w:val="00EB3EA3"/>
    <w:rsid w:val="00EB65B4"/>
    <w:rsid w:val="00EB7375"/>
    <w:rsid w:val="00EC0569"/>
    <w:rsid w:val="00EC4786"/>
    <w:rsid w:val="00EC4C5E"/>
    <w:rsid w:val="00ED3073"/>
    <w:rsid w:val="00ED5334"/>
    <w:rsid w:val="00EE497A"/>
    <w:rsid w:val="00EE63BF"/>
    <w:rsid w:val="00EE6E35"/>
    <w:rsid w:val="00F020DD"/>
    <w:rsid w:val="00F133C8"/>
    <w:rsid w:val="00F13787"/>
    <w:rsid w:val="00F13F93"/>
    <w:rsid w:val="00F16108"/>
    <w:rsid w:val="00F162EE"/>
    <w:rsid w:val="00F2081C"/>
    <w:rsid w:val="00F24D24"/>
    <w:rsid w:val="00F250B2"/>
    <w:rsid w:val="00F26384"/>
    <w:rsid w:val="00F31EC0"/>
    <w:rsid w:val="00F44C6D"/>
    <w:rsid w:val="00F52851"/>
    <w:rsid w:val="00F6550C"/>
    <w:rsid w:val="00F712ED"/>
    <w:rsid w:val="00F71406"/>
    <w:rsid w:val="00F72D16"/>
    <w:rsid w:val="00F77133"/>
    <w:rsid w:val="00F84051"/>
    <w:rsid w:val="00F8794B"/>
    <w:rsid w:val="00F92933"/>
    <w:rsid w:val="00F97C05"/>
    <w:rsid w:val="00FA3315"/>
    <w:rsid w:val="00FB2D46"/>
    <w:rsid w:val="00FB4C3E"/>
    <w:rsid w:val="00FB776A"/>
    <w:rsid w:val="00FC36B3"/>
    <w:rsid w:val="00FC568F"/>
    <w:rsid w:val="00FC5F52"/>
    <w:rsid w:val="00FD4327"/>
    <w:rsid w:val="00FE02C2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36FD3-0E69-4EEA-97CE-AA09719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D1"/>
    <w:pPr>
      <w:ind w:left="720"/>
      <w:contextualSpacing/>
    </w:pPr>
  </w:style>
  <w:style w:type="table" w:styleId="TableGrid">
    <w:name w:val="Table Grid"/>
    <w:basedOn w:val="TableNormal"/>
    <w:uiPriority w:val="59"/>
    <w:rsid w:val="004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F4"/>
  </w:style>
  <w:style w:type="paragraph" w:styleId="Footer">
    <w:name w:val="footer"/>
    <w:basedOn w:val="Normal"/>
    <w:link w:val="FooterChar"/>
    <w:uiPriority w:val="99"/>
    <w:unhideWhenUsed/>
    <w:rsid w:val="00B92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F4"/>
  </w:style>
  <w:style w:type="paragraph" w:styleId="FootnoteText">
    <w:name w:val="footnote text"/>
    <w:basedOn w:val="Normal"/>
    <w:link w:val="FootnoteTextChar"/>
    <w:uiPriority w:val="99"/>
    <w:semiHidden/>
    <w:unhideWhenUsed/>
    <w:rsid w:val="002E2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6734-BF3B-4C2D-AD63-C085BEF2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</dc:creator>
  <cp:keywords/>
  <dc:description/>
  <cp:lastModifiedBy>super_ti_jean@hotmail.com</cp:lastModifiedBy>
  <cp:revision>20</cp:revision>
  <dcterms:created xsi:type="dcterms:W3CDTF">2015-01-08T08:02:00Z</dcterms:created>
  <dcterms:modified xsi:type="dcterms:W3CDTF">2015-02-03T01:25:00Z</dcterms:modified>
</cp:coreProperties>
</file>